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AD7A" w14:textId="73ADA67B" w:rsidR="00152BCD" w:rsidRPr="002C000F" w:rsidRDefault="00237225" w:rsidP="002C000F">
      <w:pPr>
        <w:ind w:firstLineChars="100" w:firstLine="280"/>
        <w:jc w:val="center"/>
        <w:rPr>
          <w:sz w:val="28"/>
        </w:rPr>
      </w:pPr>
      <w:r>
        <w:rPr>
          <w:rFonts w:hint="eastAsia"/>
          <w:sz w:val="28"/>
        </w:rPr>
        <w:t>A</w:t>
      </w:r>
      <w:r>
        <w:rPr>
          <w:sz w:val="28"/>
        </w:rPr>
        <w:t>GREEMENT</w:t>
      </w:r>
      <w:r>
        <w:rPr>
          <w:rFonts w:hint="eastAsia"/>
          <w:sz w:val="28"/>
        </w:rPr>
        <w:t>／</w:t>
      </w:r>
      <w:r w:rsidR="00152BCD" w:rsidRPr="00E73B77">
        <w:rPr>
          <w:rFonts w:hint="eastAsia"/>
          <w:sz w:val="28"/>
        </w:rPr>
        <w:t>同</w:t>
      </w:r>
      <w:r w:rsidR="00E73B77">
        <w:rPr>
          <w:rFonts w:hint="eastAsia"/>
          <w:sz w:val="28"/>
        </w:rPr>
        <w:t xml:space="preserve">　</w:t>
      </w:r>
      <w:r w:rsidR="00152BCD" w:rsidRPr="00E73B77">
        <w:rPr>
          <w:rFonts w:hint="eastAsia"/>
          <w:sz w:val="28"/>
        </w:rPr>
        <w:t>意</w:t>
      </w:r>
      <w:r w:rsidR="00E73B77">
        <w:rPr>
          <w:rFonts w:hint="eastAsia"/>
          <w:sz w:val="28"/>
        </w:rPr>
        <w:t xml:space="preserve">　</w:t>
      </w:r>
      <w:r w:rsidR="00152BCD" w:rsidRPr="00E73B77">
        <w:rPr>
          <w:rFonts w:hint="eastAsia"/>
          <w:sz w:val="28"/>
        </w:rPr>
        <w:t>書</w:t>
      </w:r>
    </w:p>
    <w:p w14:paraId="7E15C1C3" w14:textId="77777777" w:rsidR="002C000F" w:rsidRDefault="002C000F" w:rsidP="00B55CC8"/>
    <w:p w14:paraId="4282208E" w14:textId="7B4F5636" w:rsidR="0053311A" w:rsidRDefault="001844CB" w:rsidP="00B55CC8">
      <w:r>
        <w:t>NAIST</w:t>
      </w:r>
      <w:r w:rsidR="00B55CC8">
        <w:t xml:space="preserve"> will recommend you as </w:t>
      </w:r>
      <w:r w:rsidR="0053311A">
        <w:t xml:space="preserve">a recipient of the </w:t>
      </w:r>
      <w:r w:rsidR="00CE1A29">
        <w:t>202</w:t>
      </w:r>
      <w:r w:rsidR="00CE7425">
        <w:t>5</w:t>
      </w:r>
      <w:r w:rsidR="00E12FC3">
        <w:t xml:space="preserve"> </w:t>
      </w:r>
      <w:r w:rsidR="0053311A">
        <w:t xml:space="preserve">Japanese government (MEXT) scholarship </w:t>
      </w:r>
      <w:r w:rsidR="00BF5F18">
        <w:t>by</w:t>
      </w:r>
      <w:r w:rsidR="002A12B9">
        <w:t xml:space="preserve"> University R</w:t>
      </w:r>
      <w:r w:rsidR="0053311A">
        <w:t xml:space="preserve">ecommendation. If you are recommended </w:t>
      </w:r>
      <w:r w:rsidR="00BF5F18">
        <w:t>by</w:t>
      </w:r>
      <w:r w:rsidR="0053311A">
        <w:t xml:space="preserve"> another </w:t>
      </w:r>
      <w:r w:rsidR="00BF5F18">
        <w:t>institution</w:t>
      </w:r>
      <w:r w:rsidR="0053311A">
        <w:t xml:space="preserve"> to MEXT redundantly, you </w:t>
      </w:r>
      <w:r w:rsidR="00451BB4">
        <w:t>shall</w:t>
      </w:r>
      <w:r w:rsidR="0053311A">
        <w:t xml:space="preserve"> not </w:t>
      </w:r>
      <w:r w:rsidR="005871B0">
        <w:t>receive</w:t>
      </w:r>
      <w:r w:rsidR="0053311A">
        <w:t xml:space="preserve"> </w:t>
      </w:r>
      <w:r w:rsidR="00451BB4">
        <w:t xml:space="preserve">the Japanese government (MEXT) scholarship </w:t>
      </w:r>
      <w:r w:rsidR="00BF5F18">
        <w:t>for any</w:t>
      </w:r>
      <w:r w:rsidR="00451BB4">
        <w:t xml:space="preserve"> Japanese </w:t>
      </w:r>
      <w:r w:rsidR="005871B0">
        <w:t>institution</w:t>
      </w:r>
      <w:r w:rsidR="00451BB4">
        <w:t>.</w:t>
      </w:r>
    </w:p>
    <w:p w14:paraId="43721E79" w14:textId="203EF417" w:rsidR="00862BEC" w:rsidRDefault="00451BB4" w:rsidP="00B55CC8">
      <w:r>
        <w:rPr>
          <w:rFonts w:hint="eastAsia"/>
        </w:rPr>
        <w:t>（</w:t>
      </w:r>
      <w:r w:rsidR="004112B6">
        <w:rPr>
          <w:rFonts w:hint="eastAsia"/>
        </w:rPr>
        <w:t>あなたを</w:t>
      </w:r>
      <w:r w:rsidR="00CE1A29">
        <w:rPr>
          <w:rFonts w:hint="eastAsia"/>
        </w:rPr>
        <w:t>202</w:t>
      </w:r>
      <w:r w:rsidR="00CE7425">
        <w:t>5</w:t>
      </w:r>
      <w:r w:rsidR="00084094">
        <w:rPr>
          <w:rFonts w:hint="eastAsia"/>
        </w:rPr>
        <w:t>年入学の日本政府（</w:t>
      </w:r>
      <w:r w:rsidR="004112B6">
        <w:rPr>
          <w:rFonts w:hint="eastAsia"/>
        </w:rPr>
        <w:t>文部科学省</w:t>
      </w:r>
      <w:r w:rsidR="00084094">
        <w:rPr>
          <w:rFonts w:hint="eastAsia"/>
        </w:rPr>
        <w:t>）奨学金制度のプログラム</w:t>
      </w:r>
      <w:r w:rsidR="004112B6">
        <w:rPr>
          <w:rFonts w:hint="eastAsia"/>
        </w:rPr>
        <w:t>に</w:t>
      </w:r>
      <w:r w:rsidR="00084094">
        <w:rPr>
          <w:rFonts w:hint="eastAsia"/>
        </w:rPr>
        <w:t>本学の大学推薦により</w:t>
      </w:r>
      <w:r w:rsidR="004112B6">
        <w:rPr>
          <w:rFonts w:hint="eastAsia"/>
        </w:rPr>
        <w:t>推薦します。もしあなたが本学以外の大学から重複して、文部科学省に推薦された場合は、すべての</w:t>
      </w:r>
      <w:r w:rsidR="00084094">
        <w:rPr>
          <w:rFonts w:hint="eastAsia"/>
        </w:rPr>
        <w:t>大学</w:t>
      </w:r>
      <w:r w:rsidR="004112B6">
        <w:rPr>
          <w:rFonts w:hint="eastAsia"/>
        </w:rPr>
        <w:t>において、国費外国人留学生に採用されません。</w:t>
      </w:r>
      <w:r>
        <w:rPr>
          <w:rFonts w:hint="eastAsia"/>
        </w:rPr>
        <w:t>）</w:t>
      </w:r>
    </w:p>
    <w:p w14:paraId="22E05346" w14:textId="020AA13F" w:rsidR="00451BB4" w:rsidRDefault="00451BB4" w:rsidP="00ED764C"/>
    <w:p w14:paraId="34A643D5" w14:textId="4A68D573" w:rsidR="008E7545" w:rsidRDefault="008E7545" w:rsidP="00ED764C">
      <w:r>
        <w:t>Do you understand the above cond</w:t>
      </w:r>
      <w:r w:rsidR="00CE7518">
        <w:t xml:space="preserve">itions </w:t>
      </w:r>
      <w:r>
        <w:t>and are you willing to be recommended from NAIST?</w:t>
      </w:r>
      <w:r w:rsidR="00237225" w:rsidRPr="00237225">
        <w:rPr>
          <w:rFonts w:hint="eastAsia"/>
        </w:rPr>
        <w:t xml:space="preserve"> </w:t>
      </w:r>
      <w:r w:rsidR="00237225">
        <w:rPr>
          <w:rFonts w:hint="eastAsia"/>
        </w:rPr>
        <w:t>（上記のことを了解し、本学から推薦される意思がありますか）</w:t>
      </w:r>
    </w:p>
    <w:p w14:paraId="6CD8AC86" w14:textId="3CB36CD7" w:rsidR="00193CCF" w:rsidRDefault="008E7545" w:rsidP="00551A11">
      <w:pPr>
        <w:pStyle w:val="a3"/>
        <w:numPr>
          <w:ilvl w:val="0"/>
          <w:numId w:val="4"/>
        </w:numPr>
        <w:ind w:leftChars="0"/>
      </w:pPr>
      <w:r>
        <w:t xml:space="preserve">Yes, </w:t>
      </w:r>
      <w:r w:rsidR="00193CCF">
        <w:rPr>
          <w:rFonts w:hint="eastAsia"/>
        </w:rPr>
        <w:t>I</w:t>
      </w:r>
      <w:r w:rsidR="00193CCF">
        <w:t xml:space="preserve"> understand and accept the above conditions</w:t>
      </w:r>
      <w:r w:rsidR="00F74E6F">
        <w:t xml:space="preserve"> and </w:t>
      </w:r>
      <w:r w:rsidR="00BF5F18">
        <w:t xml:space="preserve">am </w:t>
      </w:r>
      <w:r w:rsidR="00F74E6F">
        <w:t>willing to</w:t>
      </w:r>
      <w:r w:rsidR="00237225">
        <w:t xml:space="preserve"> </w:t>
      </w:r>
      <w:r w:rsidR="00BF5F18">
        <w:t>accept</w:t>
      </w:r>
      <w:r w:rsidR="00237225">
        <w:t xml:space="preserve"> the </w:t>
      </w:r>
      <w:r w:rsidR="00551A11">
        <w:t>recommend</w:t>
      </w:r>
      <w:r w:rsidR="00237225">
        <w:t>ation</w:t>
      </w:r>
      <w:r w:rsidR="00551A11">
        <w:t>.</w:t>
      </w:r>
    </w:p>
    <w:p w14:paraId="5F729CD7" w14:textId="593391B7" w:rsidR="00ED764C" w:rsidRDefault="00551A11" w:rsidP="00551A11">
      <w:pPr>
        <w:pStyle w:val="a3"/>
        <w:numPr>
          <w:ilvl w:val="0"/>
          <w:numId w:val="4"/>
        </w:numPr>
        <w:ind w:leftChars="0"/>
      </w:pPr>
      <w:r>
        <w:t>No, I will decline the recommendation.</w:t>
      </w:r>
    </w:p>
    <w:p w14:paraId="67A696B6" w14:textId="77777777" w:rsidR="00551A11" w:rsidRDefault="00551A11" w:rsidP="00551A11"/>
    <w:p w14:paraId="59170B06" w14:textId="4A6352E4" w:rsidR="00E73B77" w:rsidRDefault="00BF5F18" w:rsidP="00551A11">
      <w:r>
        <w:t>In addition to the above conditions, t</w:t>
      </w:r>
      <w:r w:rsidR="00E73B77">
        <w:t xml:space="preserve">o be recommended as a recipient of the Japanese government (MEXT) scholarship, </w:t>
      </w:r>
      <w:r w:rsidR="00E73B77">
        <w:rPr>
          <w:rFonts w:hint="eastAsia"/>
        </w:rPr>
        <w:t>I understand and accept the following articles.</w:t>
      </w:r>
    </w:p>
    <w:p w14:paraId="4AF7D5EC" w14:textId="3FC12F0E" w:rsidR="00ED764C" w:rsidRDefault="00E73B77" w:rsidP="00B55CC8">
      <w:r>
        <w:rPr>
          <w:rFonts w:hint="eastAsia"/>
        </w:rPr>
        <w:t>（私は、</w:t>
      </w:r>
      <w:r w:rsidR="00D772C0">
        <w:rPr>
          <w:rFonts w:hint="eastAsia"/>
        </w:rPr>
        <w:t>日本政府（文部科学省）奨学金留学生として推薦されるにあたり、次の事項を</w:t>
      </w:r>
      <w:r w:rsidR="006101D8">
        <w:rPr>
          <w:rFonts w:hint="eastAsia"/>
        </w:rPr>
        <w:t>すべて了解しています。</w:t>
      </w:r>
      <w:r>
        <w:rPr>
          <w:rFonts w:hint="eastAsia"/>
        </w:rPr>
        <w:t>）</w:t>
      </w:r>
    </w:p>
    <w:p w14:paraId="71370AA5" w14:textId="367AECD9" w:rsidR="00BF5F18" w:rsidRDefault="00BF5F18" w:rsidP="00B55CC8">
      <w:r>
        <w:rPr>
          <w:rFonts w:hint="eastAsia"/>
        </w:rPr>
        <w:t>Recipients of the Japanese government (</w:t>
      </w:r>
      <w:r>
        <w:t>MEXT</w:t>
      </w:r>
      <w:r>
        <w:rPr>
          <w:rFonts w:hint="eastAsia"/>
        </w:rPr>
        <w:t>)</w:t>
      </w:r>
      <w:r>
        <w:t xml:space="preserve"> scholarship shall:</w:t>
      </w:r>
    </w:p>
    <w:p w14:paraId="48B47B0E" w14:textId="4F257EB5" w:rsidR="00D772C0" w:rsidRDefault="00D772C0" w:rsidP="00D772C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come to Japan </w:t>
      </w:r>
      <w:r w:rsidR="00BF5F18">
        <w:t xml:space="preserve">within </w:t>
      </w:r>
      <w:r>
        <w:rPr>
          <w:rFonts w:hint="eastAsia"/>
        </w:rPr>
        <w:t>two weeks</w:t>
      </w:r>
      <w:r w:rsidR="00BF5F18" w:rsidRPr="00BF5F18">
        <w:rPr>
          <w:rFonts w:hint="eastAsia"/>
        </w:rPr>
        <w:t xml:space="preserve"> </w:t>
      </w:r>
      <w:r w:rsidR="00BF5F18">
        <w:rPr>
          <w:rFonts w:hint="eastAsia"/>
        </w:rPr>
        <w:t>before or after</w:t>
      </w:r>
      <w:r>
        <w:rPr>
          <w:rFonts w:hint="eastAsia"/>
        </w:rPr>
        <w:t xml:space="preserve"> </w:t>
      </w:r>
      <w:r>
        <w:t>October 1</w:t>
      </w:r>
      <w:r w:rsidR="005871B0">
        <w:t xml:space="preserve"> of this year</w:t>
      </w:r>
      <w:r>
        <w:t>.</w:t>
      </w:r>
    </w:p>
    <w:p w14:paraId="033E43EE" w14:textId="33F8FB1C" w:rsidR="00D772C0" w:rsidRDefault="00D772C0" w:rsidP="00551A11">
      <w:pPr>
        <w:pStyle w:val="a3"/>
        <w:ind w:leftChars="0" w:left="420"/>
      </w:pPr>
      <w:r>
        <w:rPr>
          <w:rFonts w:hint="eastAsia"/>
        </w:rPr>
        <w:t>（</w:t>
      </w:r>
      <w:r w:rsidR="0057233A">
        <w:rPr>
          <w:rFonts w:hint="eastAsia"/>
        </w:rPr>
        <w:t>10</w:t>
      </w:r>
      <w:r>
        <w:rPr>
          <w:rFonts w:hint="eastAsia"/>
        </w:rPr>
        <w:t>月１日の前後２週間の間に渡日する</w:t>
      </w:r>
      <w:r w:rsidR="00853E58">
        <w:rPr>
          <w:rFonts w:hint="eastAsia"/>
        </w:rPr>
        <w:t>。</w:t>
      </w:r>
      <w:r>
        <w:rPr>
          <w:rFonts w:hint="eastAsia"/>
        </w:rPr>
        <w:t>）</w:t>
      </w:r>
    </w:p>
    <w:p w14:paraId="2B5CCE90" w14:textId="7BC50CAA" w:rsidR="00D772C0" w:rsidRDefault="00D772C0" w:rsidP="00D772C0">
      <w:pPr>
        <w:pStyle w:val="a3"/>
        <w:numPr>
          <w:ilvl w:val="0"/>
          <w:numId w:val="3"/>
        </w:numPr>
        <w:ind w:leftChars="0"/>
      </w:pPr>
      <w:r w:rsidRPr="00D772C0">
        <w:t xml:space="preserve">be </w:t>
      </w:r>
      <w:r w:rsidR="00BF5F18">
        <w:t>of sound physical and mental</w:t>
      </w:r>
      <w:r w:rsidR="00BF5F18" w:rsidRPr="00D772C0">
        <w:t xml:space="preserve"> </w:t>
      </w:r>
      <w:r w:rsidRPr="00D772C0">
        <w:t xml:space="preserve">health </w:t>
      </w:r>
      <w:r w:rsidR="00BF5F18">
        <w:t>at the time of this agreement</w:t>
      </w:r>
      <w:r>
        <w:t xml:space="preserve"> and be expected to </w:t>
      </w:r>
      <w:r w:rsidR="002E2C60">
        <w:t>maintain their</w:t>
      </w:r>
      <w:r>
        <w:t xml:space="preserve"> health during </w:t>
      </w:r>
      <w:r w:rsidR="002E2C60">
        <w:t xml:space="preserve">their </w:t>
      </w:r>
      <w:r>
        <w:t>stud</w:t>
      </w:r>
      <w:r w:rsidR="002E2C60">
        <w:t>ies</w:t>
      </w:r>
      <w:r>
        <w:t xml:space="preserve"> </w:t>
      </w:r>
      <w:r w:rsidR="002E2C60">
        <w:t>at</w:t>
      </w:r>
      <w:r>
        <w:t xml:space="preserve"> NAIST</w:t>
      </w:r>
      <w:r w:rsidR="00853E58">
        <w:rPr>
          <w:rFonts w:hint="eastAsia"/>
        </w:rPr>
        <w:t>.</w:t>
      </w:r>
    </w:p>
    <w:p w14:paraId="499CE690" w14:textId="6A2249C1" w:rsidR="00E73B77" w:rsidRDefault="00D772C0" w:rsidP="00551A11">
      <w:pPr>
        <w:pStyle w:val="a3"/>
        <w:ind w:leftChars="0" w:left="420"/>
      </w:pPr>
      <w:r>
        <w:rPr>
          <w:rFonts w:hint="eastAsia"/>
        </w:rPr>
        <w:t>（現在、</w:t>
      </w:r>
      <w:r w:rsidR="0057233A">
        <w:rPr>
          <w:rFonts w:hint="eastAsia"/>
        </w:rPr>
        <w:t>心身ともに健康で</w:t>
      </w:r>
      <w:r>
        <w:rPr>
          <w:rFonts w:hint="eastAsia"/>
        </w:rPr>
        <w:t>あり、</w:t>
      </w:r>
      <w:r w:rsidR="00E73B77">
        <w:t>NAIST</w:t>
      </w:r>
      <w:r w:rsidR="00E73B77">
        <w:rPr>
          <w:rFonts w:hint="eastAsia"/>
        </w:rPr>
        <w:t>での留学の間、健康を維持する</w:t>
      </w:r>
      <w:r w:rsidR="00853E58">
        <w:rPr>
          <w:rFonts w:hint="eastAsia"/>
        </w:rPr>
        <w:t>ことが見込める。</w:t>
      </w:r>
      <w:r w:rsidR="00FE7FD6">
        <w:rPr>
          <w:rFonts w:hint="eastAsia"/>
        </w:rPr>
        <w:t>）</w:t>
      </w:r>
    </w:p>
    <w:p w14:paraId="50B95DCF" w14:textId="2BE5BC8D" w:rsidR="004E5A40" w:rsidRDefault="000B0578" w:rsidP="00FE7FD6">
      <w:pPr>
        <w:pStyle w:val="a3"/>
        <w:numPr>
          <w:ilvl w:val="0"/>
          <w:numId w:val="3"/>
        </w:numPr>
        <w:ind w:leftChars="0"/>
      </w:pPr>
      <w:r>
        <w:t>acknowledge that transfer</w:t>
      </w:r>
      <w:r w:rsidR="00853E58">
        <w:t xml:space="preserve"> to another </w:t>
      </w:r>
      <w:r w:rsidR="005871B0">
        <w:t>institution</w:t>
      </w:r>
      <w:r w:rsidR="00853E58">
        <w:t xml:space="preserve"> </w:t>
      </w:r>
      <w:r>
        <w:t xml:space="preserve">is not allowed </w:t>
      </w:r>
      <w:r w:rsidR="002E2C60">
        <w:t xml:space="preserve">while remaining a recipient </w:t>
      </w:r>
      <w:r w:rsidR="00853E58">
        <w:t xml:space="preserve">because University </w:t>
      </w:r>
      <w:r w:rsidR="002A12B9">
        <w:t>R</w:t>
      </w:r>
      <w:r w:rsidR="00853E58">
        <w:t xml:space="preserve">ecommendation </w:t>
      </w:r>
      <w:r w:rsidR="00B55CC8">
        <w:t xml:space="preserve">is </w:t>
      </w:r>
      <w:r w:rsidR="002E2C60">
        <w:t xml:space="preserve">conditional upon </w:t>
      </w:r>
      <w:r w:rsidR="005871B0">
        <w:t xml:space="preserve">receiving instruction in their </w:t>
      </w:r>
      <w:r w:rsidR="002E2C60">
        <w:t>stud</w:t>
      </w:r>
      <w:r w:rsidR="005871B0">
        <w:t xml:space="preserve">ies </w:t>
      </w:r>
      <w:r w:rsidR="00B55CC8">
        <w:t>and research at</w:t>
      </w:r>
      <w:r w:rsidR="00853E58">
        <w:t xml:space="preserve"> NAIS</w:t>
      </w:r>
      <w:r w:rsidR="00B55CC8">
        <w:t>T</w:t>
      </w:r>
    </w:p>
    <w:p w14:paraId="48CFBBBD" w14:textId="45526D4B" w:rsidR="004E5A40" w:rsidRDefault="004E5A40" w:rsidP="00551A11">
      <w:pPr>
        <w:pStyle w:val="a3"/>
        <w:ind w:leftChars="0" w:left="420"/>
      </w:pPr>
      <w:r>
        <w:rPr>
          <w:rFonts w:hint="eastAsia"/>
        </w:rPr>
        <w:t>（</w:t>
      </w:r>
      <w:r w:rsidR="00B83E6C">
        <w:rPr>
          <w:rFonts w:hint="eastAsia"/>
        </w:rPr>
        <w:t>大学推薦による</w:t>
      </w:r>
      <w:r>
        <w:rPr>
          <w:rFonts w:hint="eastAsia"/>
        </w:rPr>
        <w:t>国費外国人留学生として採用された場合、</w:t>
      </w:r>
      <w:r w:rsidR="004112B6">
        <w:rPr>
          <w:rFonts w:hint="eastAsia"/>
        </w:rPr>
        <w:t>本学で教育・研究指導を受ける</w:t>
      </w:r>
      <w:r w:rsidR="000B0578">
        <w:rPr>
          <w:rFonts w:hint="eastAsia"/>
        </w:rPr>
        <w:t>ことを条件としており、他大学への進学・転学は認められていないことを了解する。</w:t>
      </w:r>
      <w:r>
        <w:rPr>
          <w:rFonts w:hint="eastAsia"/>
        </w:rPr>
        <w:t>）</w:t>
      </w:r>
    </w:p>
    <w:p w14:paraId="1CC0700A" w14:textId="746199AC" w:rsidR="00EB3F3F" w:rsidRDefault="000B0578" w:rsidP="00E73B77">
      <w:pPr>
        <w:pStyle w:val="a3"/>
        <w:numPr>
          <w:ilvl w:val="0"/>
          <w:numId w:val="3"/>
        </w:numPr>
        <w:ind w:leftChars="0"/>
      </w:pPr>
      <w:r>
        <w:t xml:space="preserve">acknowledge that </w:t>
      </w:r>
      <w:r w:rsidR="00EB3F3F">
        <w:rPr>
          <w:rFonts w:hint="eastAsia"/>
        </w:rPr>
        <w:t xml:space="preserve">the </w:t>
      </w:r>
      <w:r>
        <w:t xml:space="preserve">maintenance of 2.30 or </w:t>
      </w:r>
      <w:r w:rsidR="00A373C4">
        <w:t>higher</w:t>
      </w:r>
      <w:r>
        <w:t xml:space="preserve"> of Average </w:t>
      </w:r>
      <w:r w:rsidR="00FC15DE">
        <w:t xml:space="preserve">Grade </w:t>
      </w:r>
      <w:r>
        <w:t xml:space="preserve">Point out of 3.00 is required and if </w:t>
      </w:r>
      <w:r w:rsidR="005871B0">
        <w:t xml:space="preserve">the </w:t>
      </w:r>
      <w:r w:rsidR="00FC15DE">
        <w:t xml:space="preserve">Average </w:t>
      </w:r>
      <w:r>
        <w:t xml:space="preserve">Grade Point is </w:t>
      </w:r>
      <w:r w:rsidR="00EB3F3F">
        <w:t xml:space="preserve">lower than 2.30 out of 3.00 </w:t>
      </w:r>
      <w:r w:rsidR="005871B0">
        <w:t>for an academic</w:t>
      </w:r>
      <w:r w:rsidR="00EB3F3F">
        <w:t xml:space="preserve"> year, </w:t>
      </w:r>
      <w:r w:rsidR="005871B0">
        <w:t xml:space="preserve">the </w:t>
      </w:r>
      <w:r w:rsidR="00EB3F3F">
        <w:t>MEXT scholarship will be terminated.</w:t>
      </w:r>
    </w:p>
    <w:p w14:paraId="6F7AA04B" w14:textId="731465A0" w:rsidR="00FE7FD6" w:rsidRDefault="00EB3F3F" w:rsidP="00EB3F3F">
      <w:pPr>
        <w:pStyle w:val="a3"/>
        <w:ind w:leftChars="0" w:left="420"/>
      </w:pPr>
      <w:r>
        <w:rPr>
          <w:rFonts w:hint="eastAsia"/>
        </w:rPr>
        <w:t>（</w:t>
      </w:r>
      <w:r w:rsidR="004E5A40">
        <w:rPr>
          <w:rFonts w:hint="eastAsia"/>
        </w:rPr>
        <w:t>成績評価係数が2.30/3.00以上の成績を維持する。</w:t>
      </w:r>
      <w:r>
        <w:rPr>
          <w:rFonts w:hint="eastAsia"/>
        </w:rPr>
        <w:t>また、</w:t>
      </w:r>
      <w:r w:rsidR="00FE7FD6">
        <w:rPr>
          <w:rFonts w:hint="eastAsia"/>
        </w:rPr>
        <w:t>１年間の成績評価係数が2.30/3.00を下回った時は、日本政府（文部科学省）奨学金留学生の身分を喪失することを</w:t>
      </w:r>
      <w:r w:rsidR="000B0578">
        <w:rPr>
          <w:rFonts w:hint="eastAsia"/>
        </w:rPr>
        <w:t>了解する。</w:t>
      </w:r>
      <w:r>
        <w:rPr>
          <w:rFonts w:hint="eastAsia"/>
        </w:rPr>
        <w:t>）</w:t>
      </w:r>
      <w:bookmarkStart w:id="0" w:name="_GoBack"/>
      <w:bookmarkEnd w:id="0"/>
    </w:p>
    <w:p w14:paraId="708B9FA3" w14:textId="77777777" w:rsidR="008A2E3A" w:rsidRDefault="008A2E3A" w:rsidP="00EB3F3F">
      <w:pPr>
        <w:pStyle w:val="a3"/>
        <w:ind w:leftChars="0" w:left="420"/>
      </w:pPr>
    </w:p>
    <w:p w14:paraId="1407297F" w14:textId="1DC8E8E4" w:rsidR="008A2E3A" w:rsidRPr="008A2E3A" w:rsidRDefault="00A373C4" w:rsidP="008A2E3A">
      <w:pPr>
        <w:rPr>
          <w:u w:val="single"/>
        </w:rPr>
      </w:pPr>
      <w:r w:rsidRPr="00A373C4">
        <w:rPr>
          <w:u w:val="single"/>
        </w:rPr>
        <w:t xml:space="preserve">Date </w:t>
      </w:r>
      <w:r>
        <w:rPr>
          <w:u w:val="single"/>
        </w:rPr>
        <w:t xml:space="preserve">                           </w:t>
      </w:r>
      <w:r w:rsidRPr="00A373C4">
        <w:t xml:space="preserve"> </w:t>
      </w:r>
      <w:r w:rsidR="008A2E3A">
        <w:t xml:space="preserve">        </w:t>
      </w:r>
      <w:r w:rsidR="008A2E3A" w:rsidRPr="008A2E3A">
        <w:rPr>
          <w:rFonts w:hint="eastAsia"/>
          <w:u w:val="single"/>
        </w:rPr>
        <w:t>Name</w:t>
      </w:r>
      <w:r w:rsidR="008A2E3A">
        <w:rPr>
          <w:u w:val="single"/>
        </w:rPr>
        <w:t xml:space="preserve">                                          </w:t>
      </w:r>
    </w:p>
    <w:p w14:paraId="2E470871" w14:textId="4573F728" w:rsidR="008A2E3A" w:rsidRDefault="008A2E3A" w:rsidP="00E73B77"/>
    <w:p w14:paraId="0D2E11C8" w14:textId="253C850C" w:rsidR="00A373C4" w:rsidRPr="002C000F" w:rsidRDefault="00A373C4" w:rsidP="008A2E3A">
      <w:pPr>
        <w:ind w:firstLineChars="2050" w:firstLine="4305"/>
        <w:rPr>
          <w:u w:val="single"/>
        </w:rPr>
      </w:pPr>
      <w:r>
        <w:rPr>
          <w:u w:val="single"/>
        </w:rPr>
        <w:t xml:space="preserve">Signature       </w:t>
      </w:r>
      <w:r w:rsidR="008A2E3A">
        <w:rPr>
          <w:u w:val="single"/>
        </w:rPr>
        <w:t xml:space="preserve">                           </w:t>
      </w:r>
    </w:p>
    <w:sectPr w:rsidR="00A373C4" w:rsidRPr="002C000F" w:rsidSect="008A2E3A">
      <w:pgSz w:w="11906" w:h="16838" w:code="9"/>
      <w:pgMar w:top="1134" w:right="1588" w:bottom="851" w:left="158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F9DC6" w14:textId="77777777" w:rsidR="001B7844" w:rsidRDefault="001B7844" w:rsidP="008A2E3A">
      <w:r>
        <w:separator/>
      </w:r>
    </w:p>
  </w:endnote>
  <w:endnote w:type="continuationSeparator" w:id="0">
    <w:p w14:paraId="78D36EC9" w14:textId="77777777" w:rsidR="001B7844" w:rsidRDefault="001B7844" w:rsidP="008A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C492" w14:textId="77777777" w:rsidR="001B7844" w:rsidRDefault="001B7844" w:rsidP="008A2E3A">
      <w:r>
        <w:separator/>
      </w:r>
    </w:p>
  </w:footnote>
  <w:footnote w:type="continuationSeparator" w:id="0">
    <w:p w14:paraId="38E709C2" w14:textId="77777777" w:rsidR="001B7844" w:rsidRDefault="001B7844" w:rsidP="008A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D008D"/>
    <w:multiLevelType w:val="hybridMultilevel"/>
    <w:tmpl w:val="9A8429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191FCA"/>
    <w:multiLevelType w:val="hybridMultilevel"/>
    <w:tmpl w:val="5EF8C0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70CF6"/>
    <w:multiLevelType w:val="hybridMultilevel"/>
    <w:tmpl w:val="8722CC68"/>
    <w:lvl w:ilvl="0" w:tplc="B220103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8928EE"/>
    <w:multiLevelType w:val="hybridMultilevel"/>
    <w:tmpl w:val="A8E04928"/>
    <w:lvl w:ilvl="0" w:tplc="AC40AFF4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3A"/>
    <w:rsid w:val="00084094"/>
    <w:rsid w:val="000B0578"/>
    <w:rsid w:val="00152BCD"/>
    <w:rsid w:val="001844CB"/>
    <w:rsid w:val="00193CCF"/>
    <w:rsid w:val="001B7844"/>
    <w:rsid w:val="001F7039"/>
    <w:rsid w:val="00237225"/>
    <w:rsid w:val="002A12B9"/>
    <w:rsid w:val="002C000F"/>
    <w:rsid w:val="002E2C60"/>
    <w:rsid w:val="00332395"/>
    <w:rsid w:val="003F6358"/>
    <w:rsid w:val="004112B6"/>
    <w:rsid w:val="00451BB4"/>
    <w:rsid w:val="004E5A40"/>
    <w:rsid w:val="0053311A"/>
    <w:rsid w:val="00551A11"/>
    <w:rsid w:val="0057233A"/>
    <w:rsid w:val="005871B0"/>
    <w:rsid w:val="0059246E"/>
    <w:rsid w:val="006101D8"/>
    <w:rsid w:val="00622346"/>
    <w:rsid w:val="006B7431"/>
    <w:rsid w:val="00705DC1"/>
    <w:rsid w:val="00853E58"/>
    <w:rsid w:val="00862BEC"/>
    <w:rsid w:val="008A2E3A"/>
    <w:rsid w:val="008E7545"/>
    <w:rsid w:val="009A6975"/>
    <w:rsid w:val="00A373C4"/>
    <w:rsid w:val="00B55CC8"/>
    <w:rsid w:val="00B83E6C"/>
    <w:rsid w:val="00BF5F18"/>
    <w:rsid w:val="00C94D88"/>
    <w:rsid w:val="00CE1A29"/>
    <w:rsid w:val="00CE7425"/>
    <w:rsid w:val="00CE7518"/>
    <w:rsid w:val="00D772C0"/>
    <w:rsid w:val="00DD4D46"/>
    <w:rsid w:val="00E12FC3"/>
    <w:rsid w:val="00E73B77"/>
    <w:rsid w:val="00EB3F3F"/>
    <w:rsid w:val="00ED764C"/>
    <w:rsid w:val="00F74E6F"/>
    <w:rsid w:val="00FC15DE"/>
    <w:rsid w:val="00FE7FD6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27419"/>
  <w15:chartTrackingRefBased/>
  <w15:docId w15:val="{F60933FD-4B53-4D87-B9CC-D9CBB40C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C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00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E3A"/>
  </w:style>
  <w:style w:type="paragraph" w:styleId="a8">
    <w:name w:val="footer"/>
    <w:basedOn w:val="a"/>
    <w:link w:val="a9"/>
    <w:uiPriority w:val="99"/>
    <w:unhideWhenUsed/>
    <w:rsid w:val="008A2E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角田徹</dc:creator>
  <cp:keywords/>
  <dc:description/>
  <cp:lastModifiedBy>miwa@adds.naist.jp</cp:lastModifiedBy>
  <cp:revision>13</cp:revision>
  <cp:lastPrinted>2018-03-09T00:54:00Z</cp:lastPrinted>
  <dcterms:created xsi:type="dcterms:W3CDTF">2018-03-09T00:53:00Z</dcterms:created>
  <dcterms:modified xsi:type="dcterms:W3CDTF">2024-12-11T08:32:00Z</dcterms:modified>
</cp:coreProperties>
</file>